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D6" w:rsidRPr="00952CD6" w:rsidRDefault="00952CD6" w:rsidP="00952CD6">
      <w:pPr>
        <w:keepNext/>
        <w:spacing w:after="0" w:line="240" w:lineRule="auto"/>
        <w:ind w:left="604" w:hanging="851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32"/>
          <w:lang w:eastAsia="ru-RU"/>
        </w:rPr>
      </w:pPr>
      <w:r w:rsidRPr="00952CD6">
        <w:rPr>
          <w:rFonts w:ascii="Times New Roman" w:hAnsi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952CD6" w:rsidRPr="00952CD6" w:rsidRDefault="00952CD6" w:rsidP="00952CD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0"/>
          <w:szCs w:val="32"/>
          <w:lang w:eastAsia="ru-RU"/>
        </w:rPr>
      </w:pPr>
      <w:r w:rsidRPr="00952CD6"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  <w:t>«</w:t>
      </w:r>
      <w:r w:rsidRPr="00952CD6">
        <w:rPr>
          <w:rFonts w:ascii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952CD6"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952CD6" w:rsidRPr="00952CD6" w:rsidRDefault="00952CD6" w:rsidP="00952CD6">
      <w:pPr>
        <w:spacing w:after="0" w:line="259" w:lineRule="auto"/>
        <w:jc w:val="center"/>
        <w:rPr>
          <w:rFonts w:ascii="Times New Roman" w:hAnsi="Times New Roman"/>
          <w:b/>
          <w:szCs w:val="28"/>
          <w:shd w:val="clear" w:color="auto" w:fill="FFFFFF"/>
          <w:lang w:eastAsia="ru-RU"/>
        </w:rPr>
      </w:pPr>
      <w:r w:rsidRPr="00952CD6">
        <w:rPr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2CD6">
        <w:rPr>
          <w:i/>
          <w:lang w:eastAsia="ru-RU"/>
        </w:rPr>
        <w:t xml:space="preserve"> </w:t>
      </w:r>
      <w:r w:rsidRPr="00952CD6">
        <w:rPr>
          <w:rFonts w:ascii="Times New Roman" w:hAnsi="Times New Roman"/>
          <w:b/>
          <w:sz w:val="19"/>
          <w:szCs w:val="19"/>
          <w:lang w:eastAsia="ru-RU"/>
        </w:rPr>
        <w:t>Ул</w:t>
      </w:r>
      <w:r w:rsidRPr="00952CD6">
        <w:rPr>
          <w:b/>
          <w:sz w:val="19"/>
          <w:szCs w:val="19"/>
          <w:lang w:eastAsia="ru-RU"/>
        </w:rPr>
        <w:t xml:space="preserve">. </w:t>
      </w:r>
      <w:r w:rsidRPr="00952CD6">
        <w:rPr>
          <w:rFonts w:ascii="Times New Roman" w:hAnsi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952CD6">
        <w:rPr>
          <w:rFonts w:ascii="Times New Roman" w:hAnsi="Times New Roman"/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952CD6">
        <w:rPr>
          <w:rFonts w:ascii="Times New Roman" w:hAnsi="Times New Roman"/>
          <w:b/>
          <w:sz w:val="19"/>
          <w:szCs w:val="19"/>
          <w:lang w:val="en-US" w:eastAsia="ru-RU"/>
        </w:rPr>
        <w:t>e</w:t>
      </w:r>
      <w:r w:rsidRPr="00952CD6">
        <w:rPr>
          <w:rFonts w:ascii="Times New Roman" w:hAnsi="Times New Roman"/>
          <w:b/>
          <w:sz w:val="19"/>
          <w:szCs w:val="19"/>
          <w:lang w:eastAsia="ru-RU"/>
        </w:rPr>
        <w:t>-</w:t>
      </w:r>
      <w:r w:rsidRPr="00952CD6">
        <w:rPr>
          <w:rFonts w:ascii="Times New Roman" w:hAnsi="Times New Roman"/>
          <w:b/>
          <w:sz w:val="19"/>
          <w:szCs w:val="19"/>
          <w:lang w:val="en-US" w:eastAsia="ru-RU"/>
        </w:rPr>
        <w:t>mail</w:t>
      </w:r>
      <w:r w:rsidRPr="00952CD6">
        <w:rPr>
          <w:rFonts w:ascii="Times New Roman" w:hAnsi="Times New Roman"/>
          <w:b/>
          <w:sz w:val="19"/>
          <w:szCs w:val="19"/>
          <w:lang w:eastAsia="ru-RU"/>
        </w:rPr>
        <w:t xml:space="preserve">: </w:t>
      </w:r>
      <w:hyperlink r:id="rId5" w:history="1">
        <w:r w:rsidRPr="00952CD6">
          <w:rPr>
            <w:rFonts w:ascii="Times New Roman" w:hAnsi="Times New Roman"/>
            <w:b/>
            <w:sz w:val="19"/>
            <w:szCs w:val="19"/>
            <w:u w:val="single"/>
            <w:lang w:val="en-US" w:eastAsia="ru-RU"/>
          </w:rPr>
          <w:t>ege</w:t>
        </w:r>
        <w:r w:rsidRPr="00952CD6">
          <w:rPr>
            <w:rFonts w:ascii="Times New Roman" w:hAnsi="Times New Roman"/>
            <w:b/>
            <w:sz w:val="19"/>
            <w:szCs w:val="19"/>
            <w:u w:val="single"/>
            <w:lang w:eastAsia="ru-RU"/>
          </w:rPr>
          <w:t>200650@</w:t>
        </w:r>
        <w:r w:rsidRPr="00952CD6">
          <w:rPr>
            <w:rFonts w:ascii="Times New Roman" w:hAnsi="Times New Roman"/>
            <w:b/>
            <w:sz w:val="19"/>
            <w:szCs w:val="19"/>
            <w:u w:val="single"/>
            <w:lang w:val="en-US" w:eastAsia="ru-RU"/>
          </w:rPr>
          <w:t>yandex</w:t>
        </w:r>
        <w:r w:rsidRPr="00952CD6">
          <w:rPr>
            <w:rFonts w:ascii="Times New Roman" w:hAnsi="Times New Roman"/>
            <w:b/>
            <w:sz w:val="19"/>
            <w:szCs w:val="19"/>
            <w:u w:val="single"/>
            <w:lang w:eastAsia="ru-RU"/>
          </w:rPr>
          <w:t>.</w:t>
        </w:r>
        <w:proofErr w:type="spellStart"/>
        <w:r w:rsidRPr="00952CD6">
          <w:rPr>
            <w:rFonts w:ascii="Times New Roman" w:hAnsi="Times New Roman"/>
            <w:b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952CD6">
        <w:rPr>
          <w:rFonts w:ascii="Times New Roman" w:hAnsi="Times New Roman"/>
          <w:b/>
          <w:szCs w:val="28"/>
          <w:shd w:val="clear" w:color="auto" w:fill="FFFFFF"/>
          <w:lang w:eastAsia="ru-RU"/>
        </w:rPr>
        <w:t xml:space="preserve">  </w:t>
      </w:r>
    </w:p>
    <w:p w:rsidR="00952CD6" w:rsidRPr="00952CD6" w:rsidRDefault="00952CD6" w:rsidP="00952CD6">
      <w:pPr>
        <w:spacing w:after="0" w:line="259" w:lineRule="auto"/>
        <w:jc w:val="center"/>
        <w:rPr>
          <w:rFonts w:ascii="Times New Roman" w:hAnsi="Times New Roman"/>
          <w:b/>
          <w:sz w:val="20"/>
          <w:szCs w:val="28"/>
          <w:shd w:val="clear" w:color="auto" w:fill="FFFFFF"/>
          <w:lang w:eastAsia="ru-RU"/>
        </w:rPr>
      </w:pPr>
      <w:r w:rsidRPr="00952CD6">
        <w:rPr>
          <w:rFonts w:ascii="Times New Roman" w:hAnsi="Times New Roman"/>
          <w:b/>
          <w:sz w:val="20"/>
          <w:szCs w:val="28"/>
          <w:shd w:val="clear" w:color="auto" w:fill="FFFFFF"/>
          <w:lang w:eastAsia="ru-RU"/>
        </w:rPr>
        <w:t>ОГРН 1030561000018, ИНН/КПП 0561041806, ОКПО 49166261</w:t>
      </w:r>
    </w:p>
    <w:p w:rsidR="00952CD6" w:rsidRPr="00952CD6" w:rsidRDefault="00952CD6" w:rsidP="00952CD6">
      <w:pPr>
        <w:spacing w:after="0" w:line="259" w:lineRule="auto"/>
        <w:jc w:val="center"/>
        <w:rPr>
          <w:rFonts w:ascii="Times New Roman" w:hAnsi="Times New Roman"/>
          <w:b/>
          <w:sz w:val="20"/>
          <w:szCs w:val="28"/>
          <w:shd w:val="clear" w:color="auto" w:fill="FFFFFF"/>
          <w:lang w:eastAsia="ru-RU"/>
        </w:rPr>
      </w:pPr>
    </w:p>
    <w:p w:rsidR="00952CD6" w:rsidRPr="00952CD6" w:rsidRDefault="00952CD6" w:rsidP="00952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CD6">
        <w:rPr>
          <w:rFonts w:ascii="Times New Roman" w:eastAsia="Calibri" w:hAnsi="Times New Roman"/>
          <w:b/>
          <w:sz w:val="24"/>
          <w:szCs w:val="24"/>
        </w:rPr>
        <w:t>Принято на п/с № 1                                                                                 Утверждено</w:t>
      </w:r>
    </w:p>
    <w:p w:rsidR="00952CD6" w:rsidRPr="00952CD6" w:rsidRDefault="00952CD6" w:rsidP="00952CD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52CD6">
        <w:rPr>
          <w:rFonts w:ascii="Times New Roman" w:eastAsia="Calibri" w:hAnsi="Times New Roman"/>
          <w:b/>
          <w:sz w:val="24"/>
          <w:szCs w:val="24"/>
        </w:rPr>
        <w:t xml:space="preserve">Протокол № 1 от 30.08.2022г.                                                         Приказом директора  </w:t>
      </w:r>
    </w:p>
    <w:p w:rsidR="00952CD6" w:rsidRPr="00952CD6" w:rsidRDefault="00952CD6" w:rsidP="00952C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2CD6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МБОУ «СОШ№50»</w:t>
      </w:r>
    </w:p>
    <w:p w:rsidR="00952CD6" w:rsidRPr="00952CD6" w:rsidRDefault="00952CD6" w:rsidP="00952CD6">
      <w:pPr>
        <w:rPr>
          <w:rFonts w:ascii="Times New Roman" w:eastAsia="Calibri" w:hAnsi="Times New Roman"/>
          <w:b/>
          <w:sz w:val="24"/>
          <w:szCs w:val="24"/>
        </w:rPr>
      </w:pPr>
      <w:r w:rsidRPr="00952CD6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от 31.08.2022 года</w:t>
      </w:r>
    </w:p>
    <w:p w:rsidR="00952CD6" w:rsidRPr="00952CD6" w:rsidRDefault="00952CD6" w:rsidP="00952CD6">
      <w:pPr>
        <w:rPr>
          <w:rFonts w:ascii="Times New Roman" w:eastAsia="Calibri" w:hAnsi="Times New Roman"/>
          <w:b/>
          <w:sz w:val="24"/>
          <w:szCs w:val="24"/>
        </w:rPr>
      </w:pPr>
      <w:r w:rsidRPr="00952CD6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_____________Гасанова У.М. </w:t>
      </w:r>
    </w:p>
    <w:p w:rsidR="00952CD6" w:rsidRPr="00952CD6" w:rsidRDefault="00952CD6" w:rsidP="00952CD6">
      <w:pPr>
        <w:shd w:val="clear" w:color="auto" w:fill="FFFFFF"/>
        <w:spacing w:after="0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952CD6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952CD6" w:rsidRPr="00952CD6" w:rsidRDefault="00952CD6" w:rsidP="00952CD6">
      <w:pPr>
        <w:shd w:val="clear" w:color="auto" w:fill="FFFFFF"/>
        <w:spacing w:after="0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52CD6">
        <w:rPr>
          <w:rFonts w:ascii="Times New Roman" w:hAnsi="Times New Roman"/>
          <w:b/>
          <w:color w:val="000000"/>
          <w:sz w:val="28"/>
          <w:szCs w:val="28"/>
        </w:rPr>
        <w:t xml:space="preserve">о порядке и основаниях перевода, отчисления и восстановления учащихся </w:t>
      </w:r>
      <w:r w:rsidRPr="00952C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</w:t>
      </w:r>
      <w:r w:rsidRPr="00952C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</w:t>
      </w:r>
      <w:r w:rsidRPr="00952C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ОУ «СОШ</w:t>
      </w:r>
      <w:r w:rsidRPr="00952C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№ 50</w:t>
      </w:r>
      <w:r w:rsidRPr="00952C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952C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52CD6" w:rsidRPr="00952CD6" w:rsidRDefault="00952CD6" w:rsidP="00952CD6">
      <w:pPr>
        <w:shd w:val="clear" w:color="auto" w:fill="FFFFFF"/>
        <w:spacing w:after="0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CD6" w:rsidRPr="00952CD6" w:rsidRDefault="00952CD6" w:rsidP="00952CD6">
      <w:pPr>
        <w:pStyle w:val="a3"/>
        <w:shd w:val="clear" w:color="auto" w:fill="FFFFFF"/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952C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52CD6" w:rsidRPr="00952CD6" w:rsidRDefault="00952CD6" w:rsidP="00952CD6">
      <w:pPr>
        <w:pStyle w:val="a3"/>
        <w:shd w:val="clear" w:color="auto" w:fill="FFFFFF"/>
        <w:spacing w:after="0"/>
        <w:ind w:left="8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4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2CD6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 порядке и основаниях перевода, отчисления и восстановления учащихся (далее - Положение) разработано в соответствии 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иными подзаконными актами, и Уставом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52CD6">
        <w:rPr>
          <w:rFonts w:ascii="Times New Roman" w:hAnsi="Times New Roman"/>
          <w:color w:val="000000"/>
          <w:sz w:val="28"/>
          <w:szCs w:val="28"/>
          <w:lang w:eastAsia="ru-RU"/>
        </w:rPr>
        <w:t>ОУ «СОШ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50</w:t>
      </w:r>
      <w:r w:rsidRPr="00952CD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CD6" w:rsidRPr="00952CD6" w:rsidRDefault="00952CD6" w:rsidP="00952CD6">
      <w:pPr>
        <w:pStyle w:val="NoSpacing"/>
        <w:spacing w:line="276" w:lineRule="auto"/>
        <w:ind w:firstLine="480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Настоящее Положение определяет порядок и основания перевода, отчисления и восстановления учащихся школы.</w:t>
      </w:r>
    </w:p>
    <w:p w:rsidR="00952CD6" w:rsidRPr="00952CD6" w:rsidRDefault="00952CD6" w:rsidP="00952CD6">
      <w:pPr>
        <w:pStyle w:val="NoSpacing"/>
        <w:spacing w:line="276" w:lineRule="auto"/>
        <w:ind w:firstLine="480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 xml:space="preserve">Настоящее Положение разработано в целях обеспечения и соблюдения конституционных прав граждан Российской Федерации на образование, </w:t>
      </w:r>
      <w:proofErr w:type="gramStart"/>
      <w:r w:rsidRPr="00952CD6">
        <w:rPr>
          <w:rFonts w:ascii="Times New Roman" w:hAnsi="Times New Roman"/>
          <w:sz w:val="28"/>
          <w:szCs w:val="28"/>
        </w:rPr>
        <w:t>гарантии  общедоступности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и бесплатности начального общего, основного общего и среднего общего образования.</w:t>
      </w:r>
    </w:p>
    <w:p w:rsidR="00952CD6" w:rsidRPr="00952CD6" w:rsidRDefault="00952CD6" w:rsidP="00952CD6">
      <w:pPr>
        <w:pStyle w:val="NoSpacing"/>
        <w:spacing w:line="276" w:lineRule="auto"/>
        <w:ind w:firstLine="480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Настоящее Положение принимается Педагогическим советом, имеющим право вносить в него свои изменения и дополнения.</w:t>
      </w:r>
    </w:p>
    <w:p w:rsidR="00952CD6" w:rsidRPr="00952CD6" w:rsidRDefault="00952CD6" w:rsidP="00952CD6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952CD6" w:rsidRPr="00952CD6" w:rsidRDefault="00952CD6" w:rsidP="00952CD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2C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и основания перевода</w:t>
      </w: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2CD6">
        <w:rPr>
          <w:rFonts w:ascii="Times New Roman" w:hAnsi="Times New Roman"/>
          <w:sz w:val="28"/>
          <w:szCs w:val="28"/>
        </w:rPr>
        <w:t>Перевод учащихся осуществляется:</w:t>
      </w:r>
    </w:p>
    <w:p w:rsidR="00952CD6" w:rsidRPr="00952CD6" w:rsidRDefault="00952CD6" w:rsidP="00952CD6">
      <w:pPr>
        <w:pStyle w:val="a3"/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из одного класса в другой в течение учебного года</w:t>
      </w:r>
    </w:p>
    <w:p w:rsidR="00952CD6" w:rsidRPr="00952CD6" w:rsidRDefault="00952CD6" w:rsidP="00952CD6">
      <w:pPr>
        <w:pStyle w:val="a3"/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2CD6">
        <w:rPr>
          <w:rFonts w:ascii="Times New Roman" w:hAnsi="Times New Roman"/>
          <w:sz w:val="28"/>
          <w:szCs w:val="28"/>
        </w:rPr>
        <w:lastRenderedPageBreak/>
        <w:t>в следующий класс при усвоении в полном объеме образовательных программ.</w:t>
      </w: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 xml:space="preserve"> Перевод учащихся из одного класса (группы) в другой может осуществляться: в следующих случаях: </w:t>
      </w:r>
    </w:p>
    <w:p w:rsidR="00952CD6" w:rsidRPr="00952CD6" w:rsidRDefault="00952CD6" w:rsidP="00952CD6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 xml:space="preserve">по инициативе администрации </w:t>
      </w:r>
      <w:proofErr w:type="gramStart"/>
      <w:r w:rsidRPr="00952CD6">
        <w:rPr>
          <w:rFonts w:ascii="Times New Roman" w:hAnsi="Times New Roman"/>
          <w:sz w:val="28"/>
          <w:szCs w:val="28"/>
        </w:rPr>
        <w:t>школы  при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изменение количества классов-комплектов в параллели, возникновение конфликтной ситуации, препятствующей дальнейшему пребыванию ученика в данном классе, опережение (отставание) в освоении программ и др.;</w:t>
      </w:r>
    </w:p>
    <w:p w:rsidR="00952CD6" w:rsidRPr="00952CD6" w:rsidRDefault="00952CD6" w:rsidP="00952CD6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при наличии свободных мест в классе; </w:t>
      </w:r>
    </w:p>
    <w:p w:rsidR="00952CD6" w:rsidRPr="00952CD6" w:rsidRDefault="00952CD6" w:rsidP="00952CD6">
      <w:pPr>
        <w:pStyle w:val="a3"/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В любом случае перевод осуществляется в интересах учащихся. Основанием для перевода является приказ директора школы о переводе учащегося из одного класса в другой.</w:t>
      </w: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Учащиеся, освоившие в полном объеме образовательные программы, переводятся в следующий класс. Перевод осуществляется по решению педагогического совета, которое оформляется приказом о переводе учащегося в следующий класс.</w:t>
      </w: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В исключительных случаях учащиеся, освоившие в полном объеме образовательные программы соответствующего класса и имеющие потенциал для освоения программ следующего класса, по итогам досрочной промежуточной аттестации и решению аттестационной комиссии могут быт переведены в следующий класс в течение учебного года.</w:t>
      </w: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952CD6" w:rsidRPr="00952CD6" w:rsidRDefault="00952CD6" w:rsidP="00952CD6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52CD6">
        <w:rPr>
          <w:rFonts w:ascii="Times New Roman" w:hAnsi="Times New Roman"/>
          <w:sz w:val="28"/>
          <w:szCs w:val="28"/>
        </w:rPr>
        <w:t xml:space="preserve">Учащиеся уровней начального общего, основного общего и среднего общего </w:t>
      </w:r>
      <w:proofErr w:type="gramStart"/>
      <w:r w:rsidRPr="00952CD6">
        <w:rPr>
          <w:rFonts w:ascii="Times New Roman" w:hAnsi="Times New Roman"/>
          <w:sz w:val="28"/>
          <w:szCs w:val="28"/>
        </w:rPr>
        <w:t>образования,  не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52CD6" w:rsidRPr="00952CD6" w:rsidRDefault="00952CD6" w:rsidP="00952CD6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952CD6" w:rsidRPr="00952CD6" w:rsidRDefault="00952CD6" w:rsidP="00754CAD">
      <w:pPr>
        <w:pStyle w:val="a3"/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2C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и основания отчисления учащихся</w:t>
      </w:r>
      <w:r w:rsidRPr="00952C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52CD6" w:rsidRPr="00952CD6" w:rsidRDefault="00952CD6" w:rsidP="00952CD6">
      <w:pPr>
        <w:pStyle w:val="a3"/>
        <w:shd w:val="clear" w:color="auto" w:fill="FFFFFF"/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52CD6">
        <w:rPr>
          <w:rFonts w:ascii="Times New Roman" w:hAnsi="Times New Roman"/>
          <w:sz w:val="28"/>
          <w:szCs w:val="28"/>
        </w:rPr>
        <w:t>Отчисление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учащегося осуществляется: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52CD6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:rsidR="00952CD6" w:rsidRPr="00952CD6" w:rsidRDefault="00952CD6" w:rsidP="00952CD6">
      <w:pPr>
        <w:shd w:val="clear" w:color="auto" w:fill="FFFFFF"/>
        <w:spacing w:after="0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proofErr w:type="gramStart"/>
      <w:r>
        <w:rPr>
          <w:rFonts w:ascii="Times New Roman" w:hAnsi="Times New Roman"/>
          <w:sz w:val="28"/>
          <w:szCs w:val="28"/>
        </w:rPr>
        <w:t>2.П</w:t>
      </w:r>
      <w:r w:rsidRPr="00952CD6">
        <w:rPr>
          <w:rFonts w:ascii="Times New Roman" w:hAnsi="Times New Roman"/>
          <w:sz w:val="28"/>
          <w:szCs w:val="28"/>
        </w:rPr>
        <w:t>о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инициативе родителей (законных представителей), в том числе в случае перевода учащегося для продолжения освоения образовательной </w:t>
      </w:r>
      <w:r w:rsidRPr="00952CD6">
        <w:rPr>
          <w:rFonts w:ascii="Times New Roman" w:hAnsi="Times New Roman"/>
          <w:sz w:val="28"/>
          <w:szCs w:val="28"/>
        </w:rPr>
        <w:lastRenderedPageBreak/>
        <w:t>программы в другое образовательное учреждение, осуществляющего образовательную деятельность;</w:t>
      </w:r>
    </w:p>
    <w:p w:rsidR="00952CD6" w:rsidRPr="00952CD6" w:rsidRDefault="00952CD6" w:rsidP="00952CD6">
      <w:pPr>
        <w:shd w:val="clear" w:color="auto" w:fill="FFFFFF"/>
        <w:spacing w:after="0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3.П</w:t>
      </w:r>
      <w:r w:rsidRPr="00952CD6">
        <w:rPr>
          <w:rFonts w:ascii="Times New Roman" w:hAnsi="Times New Roman"/>
          <w:sz w:val="28"/>
          <w:szCs w:val="28"/>
        </w:rPr>
        <w:t>о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обстоятельствам, не зависящим от воли родителей (законных представителей) и образовательной организации, в том числе в случаях ликвидации образовательного учреждения, аннулирования лицензии на осуществление образовательной деятельности.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952CD6">
        <w:rPr>
          <w:rFonts w:ascii="Times New Roman" w:hAnsi="Times New Roman"/>
          <w:sz w:val="28"/>
          <w:szCs w:val="28"/>
        </w:rPr>
        <w:t>Основанием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для отчисления является приказ директора школы об отчислении учащегося. Права и обязанности учащегося, предусмотренные законодательством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CD6">
        <w:rPr>
          <w:rFonts w:ascii="Times New Roman" w:hAnsi="Times New Roman"/>
          <w:sz w:val="28"/>
          <w:szCs w:val="28"/>
        </w:rPr>
        <w:t>образовании и локальными нормативными актами, прекращаются с даты отчисления из школы.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952CD6">
        <w:rPr>
          <w:rFonts w:ascii="Times New Roman" w:hAnsi="Times New Roman"/>
          <w:sz w:val="28"/>
          <w:szCs w:val="28"/>
        </w:rPr>
        <w:t>Отчисление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учащегося может осуществляться также в случае неоднократного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CD6">
        <w:rPr>
          <w:rFonts w:ascii="Times New Roman" w:hAnsi="Times New Roman"/>
          <w:sz w:val="28"/>
          <w:szCs w:val="28"/>
        </w:rPr>
        <w:t>совершения дисциплинарных проступков несовершеннолетнего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CD6">
        <w:rPr>
          <w:rFonts w:ascii="Times New Roman" w:hAnsi="Times New Roman"/>
          <w:sz w:val="28"/>
          <w:szCs w:val="28"/>
        </w:rPr>
        <w:t>учащегося, достигшего возраста пятнадцати лет.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952CD6">
        <w:rPr>
          <w:rFonts w:ascii="Times New Roman" w:hAnsi="Times New Roman"/>
          <w:sz w:val="28"/>
          <w:szCs w:val="28"/>
        </w:rPr>
        <w:t>Отчисление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952CD6">
        <w:rPr>
          <w:rFonts w:ascii="Times New Roman" w:hAnsi="Times New Roman"/>
          <w:sz w:val="28"/>
          <w:szCs w:val="28"/>
        </w:rPr>
        <w:t>Решение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8.</w:t>
      </w:r>
      <w:r w:rsidRPr="00952CD6">
        <w:rPr>
          <w:rFonts w:ascii="Times New Roman" w:hAnsi="Times New Roman"/>
          <w:sz w:val="28"/>
          <w:szCs w:val="28"/>
        </w:rPr>
        <w:t>Решение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9.</w:t>
      </w:r>
      <w:r w:rsidRPr="00952CD6">
        <w:rPr>
          <w:rFonts w:ascii="Times New Roman" w:hAnsi="Times New Roman"/>
          <w:sz w:val="28"/>
          <w:szCs w:val="28"/>
        </w:rPr>
        <w:t>Школа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обязана проинформировать об отчислении учащегося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55552">
        <w:rPr>
          <w:rFonts w:ascii="Times New Roman" w:hAnsi="Times New Roman"/>
          <w:b/>
          <w:sz w:val="28"/>
          <w:szCs w:val="28"/>
        </w:rPr>
        <w:t xml:space="preserve">       4.</w:t>
      </w:r>
      <w:r w:rsidRPr="00952CD6">
        <w:rPr>
          <w:rFonts w:ascii="Times New Roman" w:hAnsi="Times New Roman"/>
          <w:sz w:val="28"/>
          <w:szCs w:val="28"/>
        </w:rPr>
        <w:t>Ор</w:t>
      </w:r>
      <w:bookmarkStart w:id="0" w:name="_GoBack"/>
      <w:bookmarkEnd w:id="0"/>
      <w:r w:rsidRPr="00952CD6">
        <w:rPr>
          <w:rFonts w:ascii="Times New Roman" w:hAnsi="Times New Roman"/>
          <w:sz w:val="28"/>
          <w:szCs w:val="28"/>
        </w:rPr>
        <w:t>ган местного самоуправления, осуществляющий управление в сфере образования и родители (законные представители) учащегося, отчисленного из образовательного учреждения, не позднее чем в месячный срок принимают меры, обеспечивающие получение учащимся общего образования.</w:t>
      </w:r>
    </w:p>
    <w:p w:rsidR="00952CD6" w:rsidRPr="00952CD6" w:rsidRDefault="00952CD6" w:rsidP="00952CD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52CD6">
        <w:rPr>
          <w:rFonts w:ascii="Times New Roman" w:hAnsi="Times New Roman"/>
          <w:sz w:val="28"/>
          <w:szCs w:val="28"/>
        </w:rPr>
        <w:t>Родители</w:t>
      </w:r>
      <w:proofErr w:type="gramEnd"/>
      <w:r w:rsidRPr="00952CD6">
        <w:rPr>
          <w:rFonts w:ascii="Times New Roman" w:hAnsi="Times New Roman"/>
          <w:sz w:val="28"/>
          <w:szCs w:val="28"/>
        </w:rPr>
        <w:t xml:space="preserve"> (законные представители)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52CD6" w:rsidRPr="00952CD6" w:rsidRDefault="00952CD6" w:rsidP="00952CD6">
      <w:pPr>
        <w:pStyle w:val="a3"/>
        <w:shd w:val="clear" w:color="auto" w:fill="FFFFFF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955552" w:rsidRDefault="00955552" w:rsidP="00955552">
      <w:pPr>
        <w:shd w:val="clear" w:color="auto" w:fill="FFFFFF"/>
        <w:spacing w:after="0"/>
        <w:ind w:left="48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CD6" w:rsidRPr="00955552" w:rsidRDefault="00952CD6" w:rsidP="00955552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55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Восстановление учащихся</w:t>
      </w:r>
    </w:p>
    <w:p w:rsidR="00952CD6" w:rsidRPr="00952CD6" w:rsidRDefault="00952CD6" w:rsidP="00952CD6">
      <w:pPr>
        <w:pStyle w:val="a3"/>
        <w:shd w:val="clear" w:color="auto" w:fill="FFFFFF"/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CD6" w:rsidRPr="00952CD6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952CD6" w:rsidRPr="00955552">
        <w:rPr>
          <w:rFonts w:ascii="Times New Roman" w:hAnsi="Times New Roman"/>
          <w:sz w:val="28"/>
          <w:szCs w:val="28"/>
        </w:rPr>
        <w:t>Восстановление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 xml:space="preserve"> учащегося в школе, если он досрочно прекратил образовательные отношения по своей инициативе и (или) инициативе родителей </w:t>
      </w:r>
      <w:r w:rsidR="00952CD6" w:rsidRPr="00952CD6">
        <w:rPr>
          <w:rFonts w:ascii="Times New Roman" w:hAnsi="Times New Roman"/>
          <w:sz w:val="28"/>
          <w:szCs w:val="28"/>
        </w:rPr>
        <w:t>(законных представителей), проводится в соответствии с Правилами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2CD6" w:rsidRPr="00952CD6">
        <w:rPr>
          <w:rFonts w:ascii="Times New Roman" w:hAnsi="Times New Roman"/>
          <w:sz w:val="28"/>
          <w:szCs w:val="28"/>
        </w:rPr>
        <w:t xml:space="preserve">учащихся в школу. </w:t>
      </w:r>
    </w:p>
    <w:p w:rsidR="00952CD6" w:rsidRPr="00952CD6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952CD6" w:rsidRPr="00955552">
        <w:rPr>
          <w:rFonts w:ascii="Times New Roman" w:hAnsi="Times New Roman"/>
          <w:sz w:val="28"/>
          <w:szCs w:val="28"/>
        </w:rPr>
        <w:t>Лица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>, отчисленные ранее из школы, не завершившие образование по основной образовательной программе, имеют право на восстановление в 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2CD6" w:rsidRPr="00952CD6">
        <w:rPr>
          <w:rFonts w:ascii="Times New Roman" w:hAnsi="Times New Roman"/>
          <w:sz w:val="28"/>
          <w:szCs w:val="28"/>
        </w:rPr>
        <w:t xml:space="preserve">учащихся независимо от продолжительности перерыва в учебе, причины отчисления. </w:t>
      </w:r>
    </w:p>
    <w:p w:rsidR="00952CD6" w:rsidRPr="00955552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952CD6" w:rsidRPr="00955552">
        <w:rPr>
          <w:rFonts w:ascii="Times New Roman" w:hAnsi="Times New Roman"/>
          <w:sz w:val="28"/>
          <w:szCs w:val="28"/>
        </w:rPr>
        <w:t>Право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 xml:space="preserve"> на восстановление в учреждение имеют лица, не достигшие возраста восемнадцати лет. </w:t>
      </w:r>
    </w:p>
    <w:p w:rsidR="00952CD6" w:rsidRPr="00955552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55552">
        <w:rPr>
          <w:rFonts w:ascii="Times New Roman" w:hAnsi="Times New Roman"/>
          <w:sz w:val="28"/>
          <w:szCs w:val="28"/>
        </w:rPr>
        <w:t>5.</w:t>
      </w:r>
      <w:proofErr w:type="gramStart"/>
      <w:r w:rsidRPr="00955552">
        <w:rPr>
          <w:rFonts w:ascii="Times New Roman" w:hAnsi="Times New Roman"/>
          <w:sz w:val="28"/>
          <w:szCs w:val="28"/>
        </w:rPr>
        <w:t>4.</w:t>
      </w:r>
      <w:r w:rsidR="00952CD6" w:rsidRPr="00955552">
        <w:rPr>
          <w:rFonts w:ascii="Times New Roman" w:hAnsi="Times New Roman"/>
          <w:sz w:val="28"/>
          <w:szCs w:val="28"/>
        </w:rPr>
        <w:t>Восстановление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 xml:space="preserve"> лиц в число уча</w:t>
      </w:r>
      <w:r w:rsidRPr="00955552">
        <w:rPr>
          <w:rFonts w:ascii="Times New Roman" w:hAnsi="Times New Roman"/>
          <w:sz w:val="28"/>
          <w:szCs w:val="28"/>
        </w:rPr>
        <w:t xml:space="preserve">щихся учреждения осуществляется </w:t>
      </w:r>
      <w:r w:rsidR="00952CD6" w:rsidRPr="00955552">
        <w:rPr>
          <w:rFonts w:ascii="Times New Roman" w:hAnsi="Times New Roman"/>
          <w:sz w:val="28"/>
          <w:szCs w:val="28"/>
        </w:rPr>
        <w:t xml:space="preserve">только на свободные места. </w:t>
      </w:r>
    </w:p>
    <w:p w:rsidR="00952CD6" w:rsidRPr="00955552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="00952CD6" w:rsidRPr="00955552">
        <w:rPr>
          <w:rFonts w:ascii="Times New Roman" w:hAnsi="Times New Roman"/>
          <w:sz w:val="28"/>
          <w:szCs w:val="28"/>
        </w:rPr>
        <w:t>Восстановление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 xml:space="preserve"> учащегося производится на основании личного заявления родителей (законных представителей) на имя директора школы. </w:t>
      </w:r>
    </w:p>
    <w:p w:rsidR="00952CD6" w:rsidRPr="00955552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="00952CD6" w:rsidRPr="00955552">
        <w:rPr>
          <w:rFonts w:ascii="Times New Roman" w:hAnsi="Times New Roman"/>
          <w:sz w:val="28"/>
          <w:szCs w:val="28"/>
        </w:rPr>
        <w:t>Решение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 xml:space="preserve"> о восстановлении учащегося принимает директор и оформляется соответствующим приказом. </w:t>
      </w:r>
    </w:p>
    <w:p w:rsidR="00952CD6" w:rsidRPr="00955552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55552">
        <w:rPr>
          <w:rFonts w:ascii="Times New Roman" w:hAnsi="Times New Roman"/>
          <w:b/>
          <w:sz w:val="28"/>
          <w:szCs w:val="28"/>
        </w:rPr>
        <w:t>6.</w:t>
      </w:r>
      <w:r w:rsidR="00952CD6" w:rsidRPr="00955552">
        <w:rPr>
          <w:rFonts w:ascii="Times New Roman" w:hAnsi="Times New Roman"/>
          <w:sz w:val="28"/>
          <w:szCs w:val="28"/>
        </w:rPr>
        <w:t xml:space="preserve">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952CD6" w:rsidRPr="00955552" w:rsidRDefault="00955552" w:rsidP="0095555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55552">
        <w:rPr>
          <w:rFonts w:ascii="Times New Roman" w:hAnsi="Times New Roman"/>
          <w:b/>
          <w:sz w:val="28"/>
          <w:szCs w:val="28"/>
        </w:rPr>
        <w:t>6.</w:t>
      </w:r>
      <w:proofErr w:type="gramStart"/>
      <w:r w:rsidRPr="00955552">
        <w:rPr>
          <w:rFonts w:ascii="Times New Roman" w:hAnsi="Times New Roman"/>
          <w:b/>
          <w:sz w:val="28"/>
          <w:szCs w:val="28"/>
        </w:rPr>
        <w:t>1.</w:t>
      </w:r>
      <w:r w:rsidR="00952CD6" w:rsidRPr="00955552">
        <w:rPr>
          <w:rFonts w:ascii="Times New Roman" w:hAnsi="Times New Roman"/>
          <w:sz w:val="28"/>
          <w:szCs w:val="28"/>
        </w:rPr>
        <w:t>Учащимся</w:t>
      </w:r>
      <w:proofErr w:type="gramEnd"/>
      <w:r w:rsidR="00952CD6" w:rsidRPr="00955552">
        <w:rPr>
          <w:rFonts w:ascii="Times New Roman" w:hAnsi="Times New Roman"/>
          <w:sz w:val="28"/>
          <w:szCs w:val="28"/>
        </w:rPr>
        <w:t>, восстановленным в учреждении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952CD6" w:rsidRPr="00130C11" w:rsidRDefault="00952CD6" w:rsidP="00952CD6">
      <w:pPr>
        <w:rPr>
          <w:rFonts w:ascii="Times New Roman" w:hAnsi="Times New Roman"/>
          <w:sz w:val="26"/>
          <w:szCs w:val="26"/>
        </w:rPr>
      </w:pPr>
      <w:r w:rsidRPr="00130C11">
        <w:rPr>
          <w:rFonts w:ascii="Times New Roman" w:hAnsi="Times New Roman"/>
          <w:sz w:val="26"/>
          <w:szCs w:val="26"/>
        </w:rPr>
        <w:t xml:space="preserve"> </w:t>
      </w:r>
    </w:p>
    <w:p w:rsidR="00E547BD" w:rsidRDefault="00E547BD"/>
    <w:sectPr w:rsidR="00E547BD" w:rsidSect="00952CD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705"/>
    <w:multiLevelType w:val="hybridMultilevel"/>
    <w:tmpl w:val="321CB6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592E0BB3"/>
    <w:multiLevelType w:val="hybridMultilevel"/>
    <w:tmpl w:val="FDF09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79A3"/>
    <w:multiLevelType w:val="hybridMultilevel"/>
    <w:tmpl w:val="393060E4"/>
    <w:lvl w:ilvl="0" w:tplc="FDF6543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FDD3CFA"/>
    <w:multiLevelType w:val="hybridMultilevel"/>
    <w:tmpl w:val="E3F4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 w15:restartNumberingAfterBreak="0">
    <w:nsid w:val="7E846A47"/>
    <w:multiLevelType w:val="multilevel"/>
    <w:tmpl w:val="D028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5"/>
    <w:rsid w:val="00952CD6"/>
    <w:rsid w:val="00955552"/>
    <w:rsid w:val="009A3F25"/>
    <w:rsid w:val="00E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19E6"/>
  <w15:chartTrackingRefBased/>
  <w15:docId w15:val="{FCEC128B-4B43-42C7-AD69-EADFC360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52C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52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e20065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2023-02-14T12:45:00Z</cp:lastPrinted>
  <dcterms:created xsi:type="dcterms:W3CDTF">2023-02-14T12:29:00Z</dcterms:created>
  <dcterms:modified xsi:type="dcterms:W3CDTF">2023-02-14T12:46:00Z</dcterms:modified>
</cp:coreProperties>
</file>